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14A9B717">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4E3A9FC2" w:rsidR="4EDC4F2C">
        <w:rPr>
          <w:rFonts w:ascii="Times New Roman" w:hAnsi="Times New Roman" w:eastAsia="Times New Roman" w:cs="Times New Roman"/>
          <w:sz w:val="22"/>
          <w:szCs w:val="22"/>
        </w:rPr>
        <w:t xml:space="preserve">Child Development </w:t>
      </w:r>
      <w:r w:rsidRPr="4E3A9FC2" w:rsidR="12FA130A">
        <w:rPr>
          <w:rFonts w:ascii="Times New Roman" w:hAnsi="Times New Roman" w:eastAsia="Times New Roman" w:cs="Times New Roman"/>
          <w:sz w:val="22"/>
          <w:szCs w:val="22"/>
        </w:rPr>
        <w:t>4</w:t>
      </w:r>
      <w:r w:rsidRPr="4E3A9FC2" w:rsidR="4EDC4F2C">
        <w:rPr>
          <w:rFonts w:ascii="Times New Roman" w:hAnsi="Times New Roman" w:eastAsia="Times New Roman" w:cs="Times New Roman"/>
          <w:sz w:val="22"/>
          <w:szCs w:val="22"/>
        </w:rPr>
        <w:t>-</w:t>
      </w:r>
      <w:r w:rsidRPr="4E3A9FC2" w:rsidR="262054FC">
        <w:rPr>
          <w:rFonts w:ascii="Times New Roman" w:hAnsi="Times New Roman" w:eastAsia="Times New Roman" w:cs="Times New Roman"/>
          <w:sz w:val="22"/>
          <w:szCs w:val="22"/>
        </w:rPr>
        <w:t>6</w:t>
      </w:r>
      <w:r w:rsidRPr="4E3A9FC2" w:rsidR="4EDC4F2C">
        <w:rPr>
          <w:rFonts w:ascii="Times New Roman" w:hAnsi="Times New Roman" w:eastAsia="Times New Roman" w:cs="Times New Roman"/>
          <w:sz w:val="22"/>
          <w:szCs w:val="22"/>
        </w:rPr>
        <w:t xml:space="preserve"> Months Old </w:t>
      </w:r>
      <w:r w:rsidRPr="4E3A9FC2" w:rsidR="1A7A9749">
        <w:rPr>
          <w:rFonts w:ascii="Times New Roman" w:hAnsi="Times New Roman" w:eastAsia="Times New Roman" w:cs="Times New Roman"/>
          <w:sz w:val="22"/>
          <w:szCs w:val="22"/>
        </w:rPr>
        <w:t>Trans</w:t>
      </w:r>
      <w:r w:rsidRPr="4E3A9FC2" w:rsidR="4EDC4F2C">
        <w:rPr>
          <w:rFonts w:ascii="Times New Roman" w:hAnsi="Times New Roman" w:eastAsia="Times New Roman" w:cs="Times New Roman"/>
          <w:sz w:val="22"/>
          <w:szCs w:val="22"/>
        </w:rPr>
        <w:t>cript</w:t>
      </w:r>
    </w:p>
    <w:p xmlns:wp14="http://schemas.microsoft.com/office/word/2010/wordml" w:rsidP="4E3A9FC2"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4E3A9FC2"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6D8F3DCB" wp14:textId="4497BC43">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2E46DBFA" wp14:textId="1E60A7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4E3A9FC2" wp14:paraId="0B1545AC" wp14:textId="21D9A36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4E3A9FC2" w:rsidR="568D5D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w:t>
      </w:r>
      <w:r w:rsidRPr="4E3A9FC2" w:rsidR="433884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months old and my brain is continuing to develop every day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There are things you can do with me to help my brain keep growing well.</w:t>
      </w:r>
    </w:p>
    <w:p xmlns:wp14="http://schemas.microsoft.com/office/word/2010/wordml" w:rsidP="4E3A9FC2"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4E3A9FC2"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4E3A9FC2"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15225A41" wp14:paraId="40D472C3" wp14:textId="7A690896">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5225A41" w:rsidR="0E6B8E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15225A4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4E3A9FC2"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4DA623CB" wp14:textId="36BD20D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4E3A9FC2" w:rsidR="350B0B0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months old, some things I may be doing are: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0ECBACC4" w:rsidP="4E3A9FC2" w:rsidRDefault="0ECBACC4" w14:paraId="7FAC5279" w14:textId="12389C03">
      <w:pPr>
        <w:pStyle w:val="ListParagraph"/>
        <w:numPr>
          <w:ilvl w:val="0"/>
          <w:numId w:val="1"/>
        </w:numPr>
        <w:rPr>
          <w:rFonts w:ascii="Times New Roman" w:hAnsi="Times New Roman" w:eastAsia="Times New Roman" w:cs="Times New Roman"/>
        </w:rPr>
      </w:pPr>
      <w:r w:rsidRPr="4E3A9FC2" w:rsidR="0ECBACC4">
        <w:rPr>
          <w:rFonts w:ascii="Times New Roman" w:hAnsi="Times New Roman" w:eastAsia="Times New Roman" w:cs="Times New Roman"/>
        </w:rPr>
        <w:t xml:space="preserve">standing with support  </w:t>
      </w:r>
    </w:p>
    <w:p w:rsidR="0ECBACC4" w:rsidP="4E3A9FC2" w:rsidRDefault="0ECBACC4" w14:paraId="7022AF29" w14:textId="6EA41F46">
      <w:pPr>
        <w:pStyle w:val="ListParagraph"/>
        <w:numPr>
          <w:ilvl w:val="0"/>
          <w:numId w:val="1"/>
        </w:numPr>
        <w:rPr>
          <w:rFonts w:ascii="Times New Roman" w:hAnsi="Times New Roman" w:eastAsia="Times New Roman" w:cs="Times New Roman"/>
        </w:rPr>
      </w:pPr>
      <w:r w:rsidRPr="4E3A9FC2" w:rsidR="0ECBACC4">
        <w:rPr>
          <w:rFonts w:ascii="Times New Roman" w:hAnsi="Times New Roman" w:eastAsia="Times New Roman" w:cs="Times New Roman"/>
        </w:rPr>
        <w:t xml:space="preserve">putting things in my mouth  </w:t>
      </w:r>
    </w:p>
    <w:p w:rsidR="0ECBACC4" w:rsidP="4E3A9FC2" w:rsidRDefault="0ECBACC4" w14:paraId="2048C5AB" w14:textId="5CE9F2B1">
      <w:pPr>
        <w:pStyle w:val="ListParagraph"/>
        <w:numPr>
          <w:ilvl w:val="0"/>
          <w:numId w:val="1"/>
        </w:numPr>
        <w:rPr>
          <w:rFonts w:ascii="Times New Roman" w:hAnsi="Times New Roman" w:eastAsia="Times New Roman" w:cs="Times New Roman"/>
        </w:rPr>
      </w:pPr>
      <w:r w:rsidRPr="4E3A9FC2" w:rsidR="0ECBACC4">
        <w:rPr>
          <w:rFonts w:ascii="Times New Roman" w:hAnsi="Times New Roman" w:eastAsia="Times New Roman" w:cs="Times New Roman"/>
        </w:rPr>
        <w:t xml:space="preserve">passing things from one hand to the other  </w:t>
      </w:r>
    </w:p>
    <w:p w:rsidR="0ECBACC4" w:rsidP="4E3A9FC2" w:rsidRDefault="0ECBACC4" w14:paraId="7C55A801" w14:textId="1B283440">
      <w:pPr>
        <w:pStyle w:val="ListParagraph"/>
        <w:numPr>
          <w:ilvl w:val="0"/>
          <w:numId w:val="1"/>
        </w:numPr>
        <w:rPr>
          <w:rFonts w:ascii="Times New Roman" w:hAnsi="Times New Roman" w:eastAsia="Times New Roman" w:cs="Times New Roman"/>
        </w:rPr>
      </w:pPr>
      <w:r w:rsidRPr="4E3A9FC2" w:rsidR="0ECBACC4">
        <w:rPr>
          <w:rFonts w:ascii="Times New Roman" w:hAnsi="Times New Roman" w:eastAsia="Times New Roman" w:cs="Times New Roman"/>
        </w:rPr>
        <w:t xml:space="preserve">babbling lots </w:t>
      </w:r>
    </w:p>
    <w:p w:rsidR="0ECBACC4" w:rsidP="4E3A9FC2" w:rsidRDefault="0ECBACC4" w14:paraId="639B859F" w14:textId="62F658C0">
      <w:pPr>
        <w:pStyle w:val="ListParagraph"/>
        <w:numPr>
          <w:ilvl w:val="0"/>
          <w:numId w:val="1"/>
        </w:numPr>
        <w:rPr>
          <w:rFonts w:ascii="Times New Roman" w:hAnsi="Times New Roman" w:eastAsia="Times New Roman" w:cs="Times New Roman"/>
        </w:rPr>
      </w:pPr>
      <w:r w:rsidRPr="4E3A9FC2" w:rsidR="0ECBACC4">
        <w:rPr>
          <w:rFonts w:ascii="Times New Roman" w:hAnsi="Times New Roman" w:eastAsia="Times New Roman" w:cs="Times New Roman"/>
        </w:rPr>
        <w:t xml:space="preserve">rolling – please </w:t>
      </w:r>
      <w:r w:rsidRPr="4E3A9FC2" w:rsidR="0ECBACC4">
        <w:rPr>
          <w:rFonts w:ascii="Times New Roman" w:hAnsi="Times New Roman" w:eastAsia="Times New Roman" w:cs="Times New Roman"/>
        </w:rPr>
        <w:t>don’t</w:t>
      </w:r>
      <w:r w:rsidRPr="4E3A9FC2" w:rsidR="0ECBACC4">
        <w:rPr>
          <w:rFonts w:ascii="Times New Roman" w:hAnsi="Times New Roman" w:eastAsia="Times New Roman" w:cs="Times New Roman"/>
        </w:rPr>
        <w:t xml:space="preserve"> swaddle me</w:t>
      </w:r>
      <w:r w:rsidRPr="4E3A9FC2" w:rsidR="0ECBACC4">
        <w:rPr>
          <w:rFonts w:ascii="Times New Roman" w:hAnsi="Times New Roman" w:eastAsia="Times New Roman" w:cs="Times New Roman"/>
        </w:rPr>
        <w:t xml:space="preserve">!  </w:t>
      </w:r>
    </w:p>
    <w:p w:rsidR="0ECBACC4" w:rsidP="4E3A9FC2" w:rsidRDefault="0ECBACC4" w14:paraId="2A4D34AD" w14:textId="26C4FEF1">
      <w:pPr>
        <w:pStyle w:val="ListParagraph"/>
        <w:numPr>
          <w:ilvl w:val="0"/>
          <w:numId w:val="1"/>
        </w:numPr>
        <w:rPr>
          <w:rFonts w:ascii="Times New Roman" w:hAnsi="Times New Roman" w:eastAsia="Times New Roman" w:cs="Times New Roman"/>
        </w:rPr>
      </w:pPr>
      <w:r w:rsidRPr="4E3A9FC2" w:rsidR="0ECBACC4">
        <w:rPr>
          <w:rFonts w:ascii="Times New Roman" w:hAnsi="Times New Roman" w:eastAsia="Times New Roman" w:cs="Times New Roman"/>
        </w:rPr>
        <w:t>trying to get things that are out of reach</w:t>
      </w:r>
    </w:p>
    <w:p xmlns:wp14="http://schemas.microsoft.com/office/word/2010/wordml" w:rsidP="4E3A9FC2"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4E3A9FC2"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0F14F003" w:rsidP="4E3A9FC2" w:rsidRDefault="0F14F003" w14:paraId="521AEDC3" w14:textId="4B704755">
      <w:pPr>
        <w:pStyle w:val="ListParagraph"/>
        <w:numPr>
          <w:ilvl w:val="0"/>
          <w:numId w:val="1"/>
        </w:numPr>
        <w:rPr>
          <w:rFonts w:ascii="Times New Roman" w:hAnsi="Times New Roman" w:eastAsia="Times New Roman" w:cs="Times New Roman"/>
        </w:rPr>
      </w:pPr>
      <w:r w:rsidRPr="4E3A9FC2" w:rsidR="0F14F003">
        <w:rPr>
          <w:rFonts w:ascii="Times New Roman" w:hAnsi="Times New Roman" w:eastAsia="Times New Roman" w:cs="Times New Roman"/>
        </w:rPr>
        <w:t xml:space="preserve">doing things, I used to  </w:t>
      </w:r>
    </w:p>
    <w:p w:rsidR="0F14F003" w:rsidP="4E3A9FC2" w:rsidRDefault="0F14F003" w14:paraId="6F9EDE52" w14:textId="1BC8F9CD">
      <w:pPr>
        <w:pStyle w:val="ListParagraph"/>
        <w:numPr>
          <w:ilvl w:val="0"/>
          <w:numId w:val="1"/>
        </w:numPr>
        <w:rPr>
          <w:rFonts w:ascii="Times New Roman" w:hAnsi="Times New Roman" w:eastAsia="Times New Roman" w:cs="Times New Roman"/>
        </w:rPr>
      </w:pPr>
      <w:r w:rsidRPr="4E3A9FC2" w:rsidR="0F14F003">
        <w:rPr>
          <w:rFonts w:ascii="Times New Roman" w:hAnsi="Times New Roman" w:eastAsia="Times New Roman" w:cs="Times New Roman"/>
        </w:rPr>
        <w:t xml:space="preserve">taking weight on my legs  </w:t>
      </w:r>
    </w:p>
    <w:p w:rsidR="0F14F003" w:rsidP="4E3A9FC2" w:rsidRDefault="0F14F003" w14:paraId="2F43DA1D" w14:textId="6C4ED3C9">
      <w:pPr>
        <w:pStyle w:val="ListParagraph"/>
        <w:numPr>
          <w:ilvl w:val="0"/>
          <w:numId w:val="1"/>
        </w:numPr>
        <w:rPr>
          <w:rFonts w:ascii="Times New Roman" w:hAnsi="Times New Roman" w:eastAsia="Times New Roman" w:cs="Times New Roman"/>
        </w:rPr>
      </w:pPr>
      <w:r w:rsidRPr="4E3A9FC2" w:rsidR="0F14F003">
        <w:rPr>
          <w:rFonts w:ascii="Times New Roman" w:hAnsi="Times New Roman" w:eastAsia="Times New Roman" w:cs="Times New Roman"/>
        </w:rPr>
        <w:t xml:space="preserve">responding to my name  </w:t>
      </w:r>
    </w:p>
    <w:p w:rsidR="0F14F003" w:rsidP="4E3A9FC2" w:rsidRDefault="0F14F003" w14:paraId="76244159" w14:textId="3A9A1C9A">
      <w:pPr>
        <w:pStyle w:val="ListParagraph"/>
        <w:numPr>
          <w:ilvl w:val="0"/>
          <w:numId w:val="1"/>
        </w:numPr>
        <w:rPr>
          <w:rFonts w:ascii="Times New Roman" w:hAnsi="Times New Roman" w:eastAsia="Times New Roman" w:cs="Times New Roman"/>
        </w:rPr>
      </w:pPr>
      <w:r w:rsidRPr="4E3A9FC2" w:rsidR="0F14F003">
        <w:rPr>
          <w:rFonts w:ascii="Times New Roman" w:hAnsi="Times New Roman" w:eastAsia="Times New Roman" w:cs="Times New Roman"/>
        </w:rPr>
        <w:t xml:space="preserve">babbling or laughing  </w:t>
      </w:r>
    </w:p>
    <w:p w:rsidR="0F14F003" w:rsidP="4E3A9FC2" w:rsidRDefault="0F14F003" w14:paraId="47F56415" w14:textId="62CF1AB7">
      <w:pPr>
        <w:pStyle w:val="ListParagraph"/>
        <w:numPr>
          <w:ilvl w:val="0"/>
          <w:numId w:val="1"/>
        </w:numPr>
        <w:rPr>
          <w:rFonts w:ascii="Times New Roman" w:hAnsi="Times New Roman" w:eastAsia="Times New Roman" w:cs="Times New Roman"/>
        </w:rPr>
      </w:pPr>
      <w:r w:rsidRPr="4E3A9FC2" w:rsidR="0F14F003">
        <w:rPr>
          <w:rFonts w:ascii="Times New Roman" w:hAnsi="Times New Roman" w:eastAsia="Times New Roman" w:cs="Times New Roman"/>
        </w:rPr>
        <w:t>rolling</w:t>
      </w:r>
    </w:p>
    <w:p xmlns:wp14="http://schemas.microsoft.com/office/word/2010/wordml" w:rsidP="4E3A9FC2"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6767CF15" w:rsidP="4E3A9FC2" w:rsidRDefault="6767CF15" w14:paraId="026ACE16" w14:textId="04ED86C0">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read and share picture books with me  </w:t>
      </w:r>
    </w:p>
    <w:p w:rsidR="6767CF15" w:rsidP="4E3A9FC2" w:rsidRDefault="6767CF15" w14:paraId="50BF59E3" w14:textId="5E69D77E">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sing, smile and talk to me  </w:t>
      </w:r>
    </w:p>
    <w:p w:rsidR="6767CF15" w:rsidP="4E3A9FC2" w:rsidRDefault="6767CF15" w14:paraId="5E6F02CA" w14:textId="51C09894">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play on the floor with me </w:t>
      </w:r>
    </w:p>
    <w:p w:rsidR="6767CF15" w:rsidP="4E3A9FC2" w:rsidRDefault="6767CF15" w14:paraId="30938461" w14:textId="06CEBFD7">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count my toys with me </w:t>
      </w:r>
    </w:p>
    <w:p w:rsidR="6767CF15" w:rsidP="4E3A9FC2" w:rsidRDefault="6767CF15" w14:paraId="5864E6AA" w14:textId="4596318D">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take me out in my pram or carrier for walks </w:t>
      </w:r>
    </w:p>
    <w:p w:rsidR="6767CF15" w:rsidP="4E3A9FC2" w:rsidRDefault="6767CF15" w14:paraId="743572E7" w14:textId="0E31598D">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talk to me about the tasks we are doing. Your voice is soothing </w:t>
      </w:r>
    </w:p>
    <w:p w:rsidR="6767CF15" w:rsidP="4E3A9FC2" w:rsidRDefault="6767CF15" w14:paraId="0CB66867" w14:textId="56B0A2AB">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hold and cuddle me </w:t>
      </w:r>
    </w:p>
    <w:p w:rsidR="6767CF15" w:rsidP="4E3A9FC2" w:rsidRDefault="6767CF15" w14:paraId="1FDC1F7F" w14:textId="06CE478E">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when I make noises respond by smiling, nodding and </w:t>
      </w:r>
      <w:r w:rsidRPr="4E3A9FC2" w:rsidR="6767CF15">
        <w:rPr>
          <w:rFonts w:ascii="Times New Roman" w:hAnsi="Times New Roman" w:eastAsia="Times New Roman" w:cs="Times New Roman"/>
        </w:rPr>
        <w:t>appropriate facial</w:t>
      </w:r>
      <w:r w:rsidRPr="4E3A9FC2" w:rsidR="6767CF15">
        <w:rPr>
          <w:rFonts w:ascii="Times New Roman" w:hAnsi="Times New Roman" w:eastAsia="Times New Roman" w:cs="Times New Roman"/>
        </w:rPr>
        <w:t xml:space="preserve"> expressions. This encourages me and strengthens our bond </w:t>
      </w:r>
    </w:p>
    <w:p w:rsidR="6767CF15" w:rsidP="4E3A9FC2" w:rsidRDefault="6767CF15" w14:paraId="3766C594" w14:textId="17F2C074">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 xml:space="preserve">help me calm down when </w:t>
      </w:r>
      <w:r w:rsidRPr="4E3A9FC2" w:rsidR="6767CF15">
        <w:rPr>
          <w:rFonts w:ascii="Times New Roman" w:hAnsi="Times New Roman" w:eastAsia="Times New Roman" w:cs="Times New Roman"/>
        </w:rPr>
        <w:t>I’m</w:t>
      </w:r>
      <w:r w:rsidRPr="4E3A9FC2" w:rsidR="6767CF15">
        <w:rPr>
          <w:rFonts w:ascii="Times New Roman" w:hAnsi="Times New Roman" w:eastAsia="Times New Roman" w:cs="Times New Roman"/>
        </w:rPr>
        <w:t xml:space="preserve"> upset or excited. Use gentle words, rhythmic </w:t>
      </w:r>
      <w:r w:rsidRPr="4E3A9FC2" w:rsidR="6767CF15">
        <w:rPr>
          <w:rFonts w:ascii="Times New Roman" w:hAnsi="Times New Roman" w:eastAsia="Times New Roman" w:cs="Times New Roman"/>
        </w:rPr>
        <w:t>rocking</w:t>
      </w:r>
      <w:r w:rsidRPr="4E3A9FC2" w:rsidR="6767CF15">
        <w:rPr>
          <w:rFonts w:ascii="Times New Roman" w:hAnsi="Times New Roman" w:eastAsia="Times New Roman" w:cs="Times New Roman"/>
        </w:rPr>
        <w:t xml:space="preserve"> or massage </w:t>
      </w:r>
    </w:p>
    <w:p w:rsidR="6767CF15" w:rsidP="4E3A9FC2" w:rsidRDefault="6767CF15" w14:paraId="7126DD6B" w14:textId="2F37F4A0">
      <w:pPr>
        <w:pStyle w:val="ListParagraph"/>
        <w:numPr>
          <w:ilvl w:val="0"/>
          <w:numId w:val="1"/>
        </w:numPr>
        <w:rPr>
          <w:rFonts w:ascii="Times New Roman" w:hAnsi="Times New Roman" w:eastAsia="Times New Roman" w:cs="Times New Roman"/>
        </w:rPr>
      </w:pPr>
      <w:r w:rsidRPr="4E3A9FC2" w:rsidR="6767CF15">
        <w:rPr>
          <w:rFonts w:ascii="Times New Roman" w:hAnsi="Times New Roman" w:eastAsia="Times New Roman" w:cs="Times New Roman"/>
        </w:rPr>
        <w:t>take me to playgroup so I can be around other children</w:t>
      </w:r>
    </w:p>
    <w:p xmlns:wp14="http://schemas.microsoft.com/office/word/2010/wordml" w:rsidP="4E3A9FC2" wp14:paraId="7AA9FFBF" wp14:textId="72BED91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4E3A9FC2" wp14:paraId="1818300C" wp14:textId="0080CCC2">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F47D31F" wp14:textId="2741876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4E3A9FC2"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4E3A9FC2"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4E3A9FC2"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4E3A9FC2"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4E3A9FC2"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4E3A9FC2"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4E3A9FC2"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4E3A9FC2"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4E3A9FC2"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15225A41" wp14:paraId="1923BAEA" wp14:textId="5D166D5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15225A4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15225A4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15225A4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15225A41" w:rsidR="022C8A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15225A41"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4E3A9FC2"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4E3A9FC2"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4E3A9FC2"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4E3A9FC2"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4E3A9FC2"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4E3A9FC2"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4E3A9FC2"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4E3A9FC2"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49023DAB" wp14:paraId="7951D5E2" wp14:textId="39E74488">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9023DA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49023DAB"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9023DAB"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w:t>
      </w:r>
    </w:p>
    <w:p xmlns:wp14="http://schemas.microsoft.com/office/word/2010/wordml" w:rsidP="4E3A9FC2" wp14:paraId="498152B1" wp14:textId="74541E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4E3A9FC2"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4E3A9FC2"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4E3A9FC2" wp14:paraId="17E7E2AD" wp14:textId="70560CF1">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4E3A9FC2"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4E3A9FC2"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4E3A9FC2"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1485790E" wp14:textId="588E45C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Aboriginal Corporation on </w:t>
      </w:r>
      <w:r w:rsidRPr="4E3A9FC2"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xmlns:wp14="http://schemas.microsoft.com/office/word/2010/wordml" w:rsidP="4E3A9FC2" wp14:paraId="5FEFDB4F" wp14:textId="01C6CC5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4E3A9FC2"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xmlns:wp14="http://schemas.microsoft.com/office/word/2010/wordml" w:rsidP="4E3A9FC2" wp14:paraId="3DA3C896" wp14:textId="6FB9030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xmlns:wp14="http://schemas.microsoft.com/office/word/2010/wordml" w:rsidP="4E3A9FC2"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4E3A9FC2"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4E3A9FC2" w14:paraId="438BD040">
        <w:trPr>
          <w:trHeight w:val="300"/>
        </w:trPr>
        <w:tc>
          <w:tcPr>
            <w:tcW w:w="4508" w:type="dxa"/>
            <w:tcBorders>
              <w:right w:val="none" w:color="000000" w:themeColor="text1" w:sz="4"/>
            </w:tcBorders>
            <w:tcMar/>
          </w:tcPr>
          <w:p w:rsidR="5FD5ACD5" w:rsidP="4E3A9FC2"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4E3A9FC2"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4E3A9FC2"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4E3A9FC2"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4E3A9FC2"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4E3A9FC2"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4E3A9FC2"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4E3A9FC2"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0432D2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4E3A9FC2"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4E3A9FC2"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4E3A9FC2"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4E3A9FC2"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4E3A9FC2"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183BE37"/>
    <w:rsid w:val="022C8A83"/>
    <w:rsid w:val="025FCB0B"/>
    <w:rsid w:val="031F8E98"/>
    <w:rsid w:val="0432D233"/>
    <w:rsid w:val="0470D95F"/>
    <w:rsid w:val="04BB5EF9"/>
    <w:rsid w:val="07EA428A"/>
    <w:rsid w:val="0B9A704B"/>
    <w:rsid w:val="0B9C82E5"/>
    <w:rsid w:val="0BD59CE6"/>
    <w:rsid w:val="0CF750C2"/>
    <w:rsid w:val="0E6B8EAB"/>
    <w:rsid w:val="0ECBACC4"/>
    <w:rsid w:val="0EDAC175"/>
    <w:rsid w:val="0F14F003"/>
    <w:rsid w:val="120029F4"/>
    <w:rsid w:val="122BC5B5"/>
    <w:rsid w:val="12FA130A"/>
    <w:rsid w:val="15225A41"/>
    <w:rsid w:val="173ED0F2"/>
    <w:rsid w:val="18A00A41"/>
    <w:rsid w:val="18E80DDC"/>
    <w:rsid w:val="1A7A9749"/>
    <w:rsid w:val="1C94C524"/>
    <w:rsid w:val="1E59A003"/>
    <w:rsid w:val="1E77955E"/>
    <w:rsid w:val="1EA5C82D"/>
    <w:rsid w:val="2372418C"/>
    <w:rsid w:val="25F7CCF0"/>
    <w:rsid w:val="262054FC"/>
    <w:rsid w:val="263F43EB"/>
    <w:rsid w:val="264A3576"/>
    <w:rsid w:val="267EDD6D"/>
    <w:rsid w:val="2742AE1E"/>
    <w:rsid w:val="27B7409F"/>
    <w:rsid w:val="2A0597E8"/>
    <w:rsid w:val="2A33F630"/>
    <w:rsid w:val="2C205909"/>
    <w:rsid w:val="2C47FDB2"/>
    <w:rsid w:val="2F742C57"/>
    <w:rsid w:val="34430718"/>
    <w:rsid w:val="350B0B0A"/>
    <w:rsid w:val="37362FC6"/>
    <w:rsid w:val="37D1521E"/>
    <w:rsid w:val="39F79097"/>
    <w:rsid w:val="3D1F3BB5"/>
    <w:rsid w:val="3E8D5E99"/>
    <w:rsid w:val="3FDCEA13"/>
    <w:rsid w:val="402FA071"/>
    <w:rsid w:val="407B2325"/>
    <w:rsid w:val="433884A1"/>
    <w:rsid w:val="437956A0"/>
    <w:rsid w:val="459889C2"/>
    <w:rsid w:val="467C2030"/>
    <w:rsid w:val="468F7FA6"/>
    <w:rsid w:val="47025E16"/>
    <w:rsid w:val="472C6AD4"/>
    <w:rsid w:val="479FF5A0"/>
    <w:rsid w:val="47A44709"/>
    <w:rsid w:val="49023DAB"/>
    <w:rsid w:val="49E0FF40"/>
    <w:rsid w:val="4B34A9DD"/>
    <w:rsid w:val="4C634B80"/>
    <w:rsid w:val="4CD26EB4"/>
    <w:rsid w:val="4D405257"/>
    <w:rsid w:val="4E3A9FC2"/>
    <w:rsid w:val="4EDC4F2C"/>
    <w:rsid w:val="4F4061CA"/>
    <w:rsid w:val="53E541D4"/>
    <w:rsid w:val="55811235"/>
    <w:rsid w:val="560BFC32"/>
    <w:rsid w:val="568D5DF6"/>
    <w:rsid w:val="57038923"/>
    <w:rsid w:val="58BF0BEB"/>
    <w:rsid w:val="5A5ADC4C"/>
    <w:rsid w:val="5AC74117"/>
    <w:rsid w:val="5D4701B2"/>
    <w:rsid w:val="5DB32D4F"/>
    <w:rsid w:val="5FD5ACD5"/>
    <w:rsid w:val="619188D3"/>
    <w:rsid w:val="620774A9"/>
    <w:rsid w:val="6230E21F"/>
    <w:rsid w:val="627706DA"/>
    <w:rsid w:val="63B47F64"/>
    <w:rsid w:val="647F9105"/>
    <w:rsid w:val="65BE0A66"/>
    <w:rsid w:val="6767CF15"/>
    <w:rsid w:val="6A1434AE"/>
    <w:rsid w:val="6AD57856"/>
    <w:rsid w:val="6D52A1E3"/>
    <w:rsid w:val="6F59BB68"/>
    <w:rsid w:val="6F8DF117"/>
    <w:rsid w:val="711B274C"/>
    <w:rsid w:val="76A3AC72"/>
    <w:rsid w:val="77BB3F3C"/>
    <w:rsid w:val="791658C3"/>
    <w:rsid w:val="79F59D2E"/>
    <w:rsid w:val="7A56A0E6"/>
    <w:rsid w:val="7DAC129B"/>
    <w:rsid w:val="7DE00C5B"/>
    <w:rsid w:val="7F15D0E5"/>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6</cp:revision>
  <dcterms:created xsi:type="dcterms:W3CDTF">2024-01-08T23:56:19Z</dcterms:created>
  <dcterms:modified xsi:type="dcterms:W3CDTF">2024-02-05T01:19:21Z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